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62425" w:rsidRDefault="00AD5505" w:rsidP="007B6530">
            <w:pPr>
              <w:pStyle w:val="ECVPersonalInfoHeading"/>
              <w:rPr>
                <w:b/>
                <w:caps w:val="0"/>
                <w:color w:val="auto"/>
              </w:rPr>
            </w:pPr>
            <w:bookmarkStart w:id="0" w:name="_GoBack"/>
            <w:bookmarkEnd w:id="0"/>
            <w:r>
              <w:rPr>
                <w:b/>
                <w:caps w:val="0"/>
                <w:color w:val="auto"/>
              </w:rPr>
              <w:t>PERSONAL</w:t>
            </w:r>
          </w:p>
          <w:p w:rsidR="005D2FC9" w:rsidRPr="00E42728" w:rsidRDefault="005D2FC9" w:rsidP="007B6530">
            <w:pPr>
              <w:pStyle w:val="ECVPersonalInfo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62425" w:rsidRDefault="00AD5505" w:rsidP="00D544AB">
            <w:pPr>
              <w:pStyle w:val="ECVNameField"/>
              <w:ind w:left="1702"/>
              <w:rPr>
                <w:color w:val="auto"/>
              </w:rPr>
            </w:pPr>
            <w:r>
              <w:rPr>
                <w:color w:val="auto"/>
              </w:rPr>
              <w:t>First name(s) Surname(s)</w:t>
            </w:r>
          </w:p>
          <w:p w:rsidR="00FA7368" w:rsidRPr="00874145" w:rsidRDefault="0007006A">
            <w:pPr>
              <w:pStyle w:val="ECVNameField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FC9" w:rsidRPr="00874145" w:rsidTr="00874145">
        <w:trPr>
          <w:cantSplit/>
          <w:trHeight w:hRule="exact" w:val="237"/>
        </w:trPr>
        <w:tc>
          <w:tcPr>
            <w:tcW w:w="10375" w:type="dxa"/>
            <w:gridSpan w:val="2"/>
            <w:shd w:val="clear" w:color="auto" w:fill="auto"/>
          </w:tcPr>
          <w:p w:rsidR="00874145" w:rsidRPr="00874145" w:rsidRDefault="00874145" w:rsidP="00334D4E">
            <w:pPr>
              <w:pStyle w:val="ECVComments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07006A" w:rsidP="00362425">
            <w:pPr>
              <w:pStyle w:val="ECVContactDetails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C9">
              <w:rPr>
                <w:color w:val="auto"/>
              </w:rPr>
              <w:t>Replace by street number, street name, postcode, town, country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07006A" w:rsidP="00362425">
            <w:pPr>
              <w:pStyle w:val="ECVContactDetails0"/>
              <w:tabs>
                <w:tab w:val="right" w:pos="8218"/>
              </w:tabs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5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C9">
              <w:rPr>
                <w:rStyle w:val="ECVContactDetails"/>
                <w:color w:val="auto"/>
              </w:rPr>
              <w:t xml:space="preserve">Replace by fixed telephone number </w:t>
            </w:r>
            <w:r>
              <w:rPr>
                <w:noProof/>
                <w:color w:val="auto"/>
              </w:rPr>
              <w:drawing>
                <wp:inline distT="0" distB="0" distL="0" distR="0">
                  <wp:extent cx="123825" cy="1333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>
              <w:rPr>
                <w:color w:val="auto"/>
              </w:rPr>
              <w:t xml:space="preserve"> </w:t>
            </w:r>
            <w:r w:rsidR="005D2FC9">
              <w:rPr>
                <w:rStyle w:val="ECVContactDetails"/>
                <w:color w:val="auto"/>
              </w:rPr>
              <w:t>Replace by mobile phone number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874145" w:rsidRDefault="0007006A" w:rsidP="00362425">
            <w:pPr>
              <w:pStyle w:val="ECVContactDetails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C9">
              <w:rPr>
                <w:rStyle w:val="ECVInternetLink"/>
                <w:color w:val="auto"/>
              </w:rPr>
              <w:t>Enter e-mail address(es)</w:t>
            </w: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90ED7" w:rsidRDefault="005D2FC9">
            <w:pPr>
              <w:pStyle w:val="ECVGenderRow"/>
              <w:rPr>
                <w:color w:val="auto"/>
                <w:sz w:val="18"/>
                <w:szCs w:val="18"/>
              </w:rPr>
            </w:pPr>
            <w:r>
              <w:rPr>
                <w:rStyle w:val="ECVHeadingContactDetails"/>
                <w:color w:val="auto"/>
              </w:rPr>
              <w:t>Gender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Indicate gender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HeadingContactDetails"/>
                <w:color w:val="auto"/>
              </w:rPr>
              <w:t>| Date of birth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dd/mm/yyyy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HeadingContactDetails"/>
                <w:color w:val="auto"/>
              </w:rPr>
              <w:t>| Nationality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Indicate nationality(ies)</w:t>
            </w:r>
          </w:p>
        </w:tc>
      </w:tr>
    </w:tbl>
    <w:p w:rsidR="001A3843" w:rsidRPr="00874145" w:rsidRDefault="001A3843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3843" w:rsidRPr="00874145" w:rsidTr="00D27A6C">
        <w:trPr>
          <w:trHeight w:val="170"/>
        </w:trPr>
        <w:tc>
          <w:tcPr>
            <w:tcW w:w="2835" w:type="dxa"/>
            <w:shd w:val="clear" w:color="auto" w:fill="auto"/>
          </w:tcPr>
          <w:p w:rsidR="001A3843" w:rsidRDefault="001A3843" w:rsidP="00D27A6C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1A3843" w:rsidRPr="00E42728" w:rsidRDefault="001A3843" w:rsidP="00D27A6C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POST APPLIED FOR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A3843" w:rsidRPr="00874145" w:rsidRDefault="0007006A" w:rsidP="00D27A6C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843">
              <w:rPr>
                <w:color w:val="auto"/>
              </w:rPr>
              <w:t xml:space="preserve"> 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A3843" w:rsidRPr="00874145" w:rsidTr="006D222C">
        <w:trPr>
          <w:cantSplit/>
          <w:trHeight w:val="1272"/>
        </w:trPr>
        <w:tc>
          <w:tcPr>
            <w:tcW w:w="2834" w:type="dxa"/>
            <w:shd w:val="clear" w:color="auto" w:fill="auto"/>
            <w:vAlign w:val="center"/>
          </w:tcPr>
          <w:p w:rsidR="001A3843" w:rsidRDefault="001A3843">
            <w:pPr>
              <w:pStyle w:val="ECVLeftHeading"/>
              <w:rPr>
                <w:color w:val="auto"/>
              </w:rPr>
            </w:pPr>
          </w:p>
          <w:p w:rsidR="001A3843" w:rsidRPr="00874145" w:rsidRDefault="001A3843" w:rsidP="001A3843">
            <w:pPr>
              <w:pStyle w:val="ECVLeftHeading"/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A3843" w:rsidRPr="00390ED7" w:rsidRDefault="001A3843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Choose from among:</w:t>
            </w:r>
            <w:r w:rsidR="002E3DAF">
              <w:rPr>
                <w:color w:val="auto"/>
                <w:sz w:val="22"/>
              </w:rPr>
              <w:t xml:space="preserve">  </w:t>
            </w:r>
          </w:p>
          <w:p w:rsidR="001A3843" w:rsidRPr="00390ED7" w:rsidRDefault="002E3DAF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Judge </w:t>
            </w:r>
            <w:r w:rsidR="001A3843">
              <w:rPr>
                <w:color w:val="auto"/>
                <w:sz w:val="22"/>
              </w:rPr>
              <w:t xml:space="preserve">at the General Court of the European Union - first appointment/renewal </w:t>
            </w:r>
          </w:p>
          <w:p w:rsidR="001A3843" w:rsidRPr="00390ED7" w:rsidRDefault="001A3843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Judge at the Court of Justice of the European Union - first appointment/renewal</w:t>
            </w:r>
          </w:p>
          <w:p w:rsidR="00453DA1" w:rsidRDefault="001A3843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Advocate-General at the Court of Justice of the European Union - first appointment/renewal</w:t>
            </w:r>
          </w:p>
          <w:p w:rsidR="006D222C" w:rsidRPr="00453DA1" w:rsidRDefault="006D222C" w:rsidP="00390ED7">
            <w:pPr>
              <w:pStyle w:val="ECVNameField"/>
              <w:rPr>
                <w:color w:val="auto"/>
                <w:sz w:val="22"/>
                <w:szCs w:val="22"/>
              </w:rPr>
            </w:pP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E42728" w:rsidRDefault="005D2FC9" w:rsidP="007B6530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PROFESSIONAL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07006A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>
              <w:rPr>
                <w:color w:val="auto"/>
              </w:rPr>
              <w:t xml:space="preserve"> </w:t>
            </w: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252F7F">
            <w:pPr>
              <w:pStyle w:val="ECVLeftHeading"/>
              <w:jc w:val="center"/>
              <w:rPr>
                <w:b/>
                <w:caps w:val="0"/>
                <w:color w:val="aut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lueBox"/>
              <w:rPr>
                <w:color w:val="auto"/>
              </w:rPr>
            </w:pP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Current position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728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A347FB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(Since -)</w:t>
            </w: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D2FC9" w:rsidRPr="00874145" w:rsidRDefault="005D2FC9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or sector of business:</w:t>
            </w:r>
            <w:r>
              <w:rPr>
                <w:color w:val="auto"/>
              </w:rPr>
              <w:t xml:space="preserve"> </w:t>
            </w:r>
            <w:r>
              <w:rPr>
                <w:rStyle w:val="ECVContactDetails"/>
                <w:color w:val="auto"/>
              </w:rPr>
              <w:t>Replace by type or sector of business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42728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7B6530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Previous posts held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728">
              <w:rPr>
                <w:color w:val="auto"/>
              </w:rPr>
              <w:t xml:space="preserve"> </w:t>
            </w:r>
          </w:p>
        </w:tc>
      </w:tr>
    </w:tbl>
    <w:p w:rsidR="00E42728" w:rsidRPr="00874145" w:rsidRDefault="00E42728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42728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42728" w:rsidRPr="00874145" w:rsidRDefault="00E42728" w:rsidP="00252F7F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E42728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42728" w:rsidRPr="00874145" w:rsidRDefault="00E42728" w:rsidP="00362425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of business or sector</w:t>
            </w:r>
            <w:r>
              <w:rPr>
                <w:color w:val="auto"/>
              </w:rPr>
              <w:t xml:space="preserve">: </w:t>
            </w:r>
            <w:r>
              <w:rPr>
                <w:rStyle w:val="ECVContactDetails"/>
                <w:color w:val="auto"/>
              </w:rPr>
              <w:t xml:space="preserve">Replace by type of business or sector 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55B34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E55B34" w:rsidRPr="00E42728" w:rsidRDefault="006416A6" w:rsidP="00252F7F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Additional positions held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55B34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B34">
              <w:rPr>
                <w:color w:val="auto"/>
              </w:rPr>
              <w:t xml:space="preserve"> </w:t>
            </w:r>
          </w:p>
        </w:tc>
      </w:tr>
    </w:tbl>
    <w:p w:rsidR="00E55B34" w:rsidRPr="00874145" w:rsidRDefault="00E55B34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55B34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55B34" w:rsidRPr="00874145" w:rsidRDefault="00E55B34" w:rsidP="00252F7F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E55B34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55B34" w:rsidRPr="00874145" w:rsidRDefault="00E55B34" w:rsidP="00252F7F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of business or sector</w:t>
            </w:r>
            <w:r>
              <w:rPr>
                <w:color w:val="auto"/>
              </w:rPr>
              <w:t xml:space="preserve">: </w:t>
            </w:r>
            <w:r>
              <w:rPr>
                <w:rStyle w:val="ECVContactDetails"/>
                <w:color w:val="auto"/>
              </w:rPr>
              <w:t>Replace by type of business or sector</w:t>
            </w:r>
            <w:r>
              <w:rPr>
                <w:color w:val="auto"/>
              </w:rPr>
              <w:t xml:space="preserve"> </w:t>
            </w:r>
          </w:p>
        </w:tc>
      </w:tr>
    </w:tbl>
    <w:p w:rsidR="00362425" w:rsidRDefault="00362425" w:rsidP="001A3843"/>
    <w:p w:rsidR="00E42728" w:rsidRPr="001A3843" w:rsidRDefault="00E42728" w:rsidP="001A38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362425" w:rsidRDefault="005D2FC9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EDUCATION</w:t>
            </w:r>
          </w:p>
          <w:p w:rsidR="005D2FC9" w:rsidRPr="0095684E" w:rsidRDefault="005D2FC9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07006A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6237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 xml:space="preserve">Replace by qualification obtained </w:t>
            </w:r>
          </w:p>
        </w:tc>
        <w:tc>
          <w:tcPr>
            <w:tcW w:w="1305" w:type="dxa"/>
            <w:shd w:val="clear" w:color="auto" w:fill="auto"/>
          </w:tcPr>
          <w:p w:rsidR="005D2FC9" w:rsidRPr="00874145" w:rsidRDefault="005D2FC9">
            <w:pPr>
              <w:pStyle w:val="ECVRightHeading"/>
              <w:rPr>
                <w:color w:val="auto"/>
              </w:rPr>
            </w:pPr>
            <w:r>
              <w:rPr>
                <w:color w:val="auto"/>
              </w:rPr>
              <w:t>Enter the EQF level (or similar, as appropriate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educational or training establishment (and the country, if required)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the list of main subjects covered or skills acquired</w:t>
            </w:r>
          </w:p>
        </w:tc>
      </w:tr>
    </w:tbl>
    <w:p w:rsidR="000C2379" w:rsidRPr="000C2379" w:rsidRDefault="000C2379" w:rsidP="000C2379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AD5505" w:rsidRDefault="00AD5505" w:rsidP="00AD5505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JOB-RELATED</w:t>
            </w:r>
          </w:p>
          <w:p w:rsidR="005D2FC9" w:rsidRPr="007B6530" w:rsidRDefault="007B6530" w:rsidP="00AD5505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07006A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>
              <w:rPr>
                <w:color w:val="auto"/>
              </w:rPr>
              <w:t xml:space="preserve"> </w:t>
            </w: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7B6530" w:rsidP="00252F7F">
            <w:pPr>
              <w:pStyle w:val="ECVLeftHeading"/>
              <w:jc w:val="center"/>
              <w:rPr>
                <w:b/>
                <w:caps w:val="0"/>
                <w:color w:val="aut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7B6530" w:rsidP="00252F7F">
            <w:pPr>
              <w:pStyle w:val="ECVBlueBox"/>
              <w:rPr>
                <w:color w:val="auto"/>
              </w:rPr>
            </w:pP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845D67" w:rsidP="00845D67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lastRenderedPageBreak/>
              <w:t>Language proficiency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530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D2FC9" w:rsidRPr="0087414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SectionDetails"/>
              <w:rPr>
                <w:color w:val="auto"/>
              </w:rPr>
            </w:pPr>
            <w:r>
              <w:rPr>
                <w:color w:val="auto"/>
              </w:rPr>
              <w:t>Replace by your mother tongue(s)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RightColumn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aps/>
                <w:color w:val="auto"/>
              </w:rPr>
            </w:pPr>
            <w:r>
              <w:rPr>
                <w:color w:val="auto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COMPREHENSION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362425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ORAL SKILLS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362425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WRITTEN SKILLS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Aural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Conversational skills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Oral fluency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RightColumn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</w:rPr>
            </w:pPr>
            <w:r>
              <w:rPr>
                <w:color w:val="auto"/>
              </w:rPr>
              <w:t>Replace by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</w:t>
            </w:r>
            <w:r w:rsidR="0030467D">
              <w:rPr>
                <w:caps w:val="0"/>
                <w:color w:val="auto"/>
              </w:rPr>
              <w:t xml:space="preserve"> </w:t>
            </w:r>
            <w:r>
              <w:rPr>
                <w:caps w:val="0"/>
                <w:color w:val="auto"/>
              </w:rPr>
              <w:t>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Indicate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</w:rPr>
            </w:pPr>
            <w:r>
              <w:rPr>
                <w:color w:val="auto"/>
              </w:rPr>
              <w:t>Replace by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</w:tr>
      <w:tr w:rsidR="00CD1545" w:rsidRPr="00874145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CD1545" w:rsidRPr="00874145" w:rsidRDefault="00CD1545">
            <w:pPr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D19AB" w:rsidRDefault="00030F7E" w:rsidP="00845D67">
            <w:pPr>
              <w:pStyle w:val="ECVLanguageExplanation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Indicate your proficiency on an ascending scale from A1 to C2</w:t>
            </w:r>
          </w:p>
          <w:p w:rsidR="00D36E40" w:rsidRDefault="00030F7E" w:rsidP="00845D67">
            <w:pPr>
              <w:pStyle w:val="ECVLanguageExplanation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(Common European Framework of Reference for Languages):</w:t>
            </w:r>
          </w:p>
          <w:p w:rsidR="00362425" w:rsidRDefault="005D2FC9" w:rsidP="002D19AB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elementary user A1</w:t>
            </w:r>
          </w:p>
          <w:p w:rsidR="00D36E40" w:rsidRDefault="002D19AB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elementary user A2</w:t>
            </w:r>
          </w:p>
          <w:p w:rsidR="00362425" w:rsidRDefault="005D2FC9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independent user B1</w:t>
            </w:r>
          </w:p>
          <w:p w:rsidR="002D19AB" w:rsidRDefault="002D19AB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independent user B2</w:t>
            </w:r>
          </w:p>
          <w:p w:rsidR="005D2FC9" w:rsidRDefault="005D2FC9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experienced user C1</w:t>
            </w:r>
          </w:p>
          <w:p w:rsidR="002D19AB" w:rsidRPr="00874145" w:rsidRDefault="002D19AB" w:rsidP="002D19AB">
            <w:pPr>
              <w:pStyle w:val="ECVLanguageExplanation"/>
              <w:ind w:left="2524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>experienced user C2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5D67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845D67" w:rsidRPr="007B6530" w:rsidRDefault="00D12EC2" w:rsidP="00252F7F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Ability to perform judicial duties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5D67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D67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>
      <w:pPr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540A94" w:rsidRDefault="005F251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analyse and solve legal issues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analyse and solve legal issues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work as part of a team in an international environment</w:t>
            </w:r>
          </w:p>
        </w:tc>
        <w:tc>
          <w:tcPr>
            <w:tcW w:w="7542" w:type="dxa"/>
            <w:shd w:val="clear" w:color="auto" w:fill="auto"/>
          </w:tcPr>
          <w:p w:rsidR="005D2FC9" w:rsidRDefault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work as part of a team</w:t>
            </w:r>
          </w:p>
          <w:p w:rsidR="00540A94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work in an international environment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manage a team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32795B" w:rsidP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lead a team or manage a department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IT skills</w:t>
            </w:r>
          </w:p>
        </w:tc>
        <w:tc>
          <w:tcPr>
            <w:tcW w:w="7542" w:type="dxa"/>
            <w:shd w:val="clear" w:color="auto" w:fill="auto"/>
          </w:tcPr>
          <w:p w:rsidR="005D2FC9" w:rsidRDefault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Indicate your familiarity with and practical experience of the main IT tools (particularly word-processing software)</w:t>
            </w:r>
          </w:p>
          <w:p w:rsidR="0032795B" w:rsidRPr="00874145" w:rsidRDefault="00642AC5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Indicate your familiarity with and practical experience of legal databases</w:t>
            </w:r>
          </w:p>
        </w:tc>
      </w:tr>
    </w:tbl>
    <w:p w:rsidR="00FC1CBD" w:rsidRDefault="00FC1CBD" w:rsidP="00E5516C">
      <w:pPr>
        <w:rPr>
          <w:vanish/>
        </w:rPr>
      </w:pPr>
    </w:p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642AC5" w:rsidRDefault="005D2FC9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07006A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E55B34" w:rsidP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Scholarly activities</w:t>
            </w:r>
          </w:p>
        </w:tc>
        <w:tc>
          <w:tcPr>
            <w:tcW w:w="7542" w:type="dxa"/>
            <w:shd w:val="clear" w:color="auto" w:fill="auto"/>
          </w:tcPr>
          <w:p w:rsidR="00E55B34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Active membership of editorial committees of journals</w:t>
            </w:r>
          </w:p>
          <w:p w:rsidR="005D2FC9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Active membership of learned societies</w:t>
            </w:r>
          </w:p>
          <w:p w:rsidR="00E55B34" w:rsidRPr="00874145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scholarly activities (membership of research laboratories, etc.)</w:t>
            </w:r>
          </w:p>
        </w:tc>
      </w:tr>
      <w:tr w:rsidR="00F2601C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2601C" w:rsidRDefault="00F2601C" w:rsidP="00D12EC2">
            <w:pPr>
              <w:pStyle w:val="ECVLeftDetails"/>
              <w:jc w:val="left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9F306E" w:rsidP="00252F7F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Legal distinctions</w:t>
            </w:r>
          </w:p>
        </w:tc>
        <w:tc>
          <w:tcPr>
            <w:tcW w:w="7542" w:type="dxa"/>
            <w:shd w:val="clear" w:color="auto" w:fill="auto"/>
          </w:tcPr>
          <w:p w:rsidR="00E55B34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Dissertation prize</w:t>
            </w:r>
          </w:p>
          <w:p w:rsidR="009F306E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Distinguished works</w:t>
            </w:r>
          </w:p>
          <w:p w:rsidR="009F306E" w:rsidRPr="0030467D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Honorary</w:t>
            </w:r>
            <w:r w:rsidRPr="0030467D">
              <w:rPr>
                <w:color w:val="auto"/>
              </w:rPr>
              <w:t xml:space="preserve"> Doctorates</w:t>
            </w:r>
          </w:p>
          <w:p w:rsidR="009F306E" w:rsidRPr="00874145" w:rsidRDefault="00F2601C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legal distinctions</w:t>
            </w:r>
          </w:p>
        </w:tc>
      </w:tr>
      <w:tr w:rsidR="00F2601C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12EC2" w:rsidRDefault="00D12EC2" w:rsidP="00D12EC2">
            <w:pPr>
              <w:pStyle w:val="ECVLeftDetails"/>
              <w:jc w:val="left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A0278D" w:rsidP="00252F7F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Publications, articles and lectures given at conferences</w:t>
            </w:r>
          </w:p>
        </w:tc>
        <w:tc>
          <w:tcPr>
            <w:tcW w:w="7542" w:type="dxa"/>
            <w:shd w:val="clear" w:color="auto" w:fill="auto"/>
          </w:tcPr>
          <w:p w:rsidR="00E55B34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Published works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Articles published in peer-reviewed journals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published articles</w:t>
            </w:r>
          </w:p>
          <w:p w:rsidR="00362425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Reports and studies for which the applicant has been rapporteur, coordinator or director</w:t>
            </w:r>
          </w:p>
          <w:p w:rsidR="00A0278D" w:rsidRPr="00874145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Conference participation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278D" w:rsidRPr="00874145" w:rsidTr="00252F7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A0278D" w:rsidRPr="00642AC5" w:rsidRDefault="00A0278D" w:rsidP="00252F7F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OTHER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78D" w:rsidRPr="00874145" w:rsidRDefault="0007006A" w:rsidP="00252F7F">
            <w:pPr>
              <w:pStyle w:val="ECVBlueBox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91075" cy="8572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78D">
              <w:rPr>
                <w:color w:val="auto"/>
              </w:rPr>
              <w:t xml:space="preserve"> </w:t>
            </w:r>
          </w:p>
        </w:tc>
      </w:tr>
    </w:tbl>
    <w:p w:rsidR="001A3843" w:rsidRPr="00874145" w:rsidRDefault="001A3843" w:rsidP="00A0278D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278D" w:rsidRPr="00874145" w:rsidTr="0016683E">
        <w:trPr>
          <w:cantSplit/>
          <w:trHeight w:val="199"/>
        </w:trPr>
        <w:tc>
          <w:tcPr>
            <w:tcW w:w="2834" w:type="dxa"/>
            <w:shd w:val="clear" w:color="auto" w:fill="auto"/>
          </w:tcPr>
          <w:p w:rsidR="00A0278D" w:rsidRPr="00874145" w:rsidRDefault="00A0278D" w:rsidP="00252F7F">
            <w:pPr>
              <w:pStyle w:val="ECVLeftDetails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1A3843" w:rsidRPr="00874145" w:rsidRDefault="00A0278D" w:rsidP="001A3843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information which the applicant considers relevant for the panel</w:t>
            </w:r>
            <w:r w:rsidR="0030467D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/>
    <w:sectPr w:rsidR="005D2FC9" w:rsidRPr="00874145" w:rsidSect="00453DA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680" w:bottom="851" w:left="851" w:header="851" w:footer="624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89" w:rsidRDefault="00843689">
      <w:r>
        <w:separator/>
      </w:r>
    </w:p>
  </w:endnote>
  <w:endnote w:type="continuationSeparator" w:id="0">
    <w:p w:rsidR="00843689" w:rsidRDefault="0084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C9" w:rsidRPr="003F6ADB" w:rsidRDefault="005D2FC9">
    <w:pPr>
      <w:pStyle w:val="Sidfot"/>
      <w:tabs>
        <w:tab w:val="clear" w:pos="10205"/>
        <w:tab w:val="left" w:pos="2835"/>
        <w:tab w:val="right" w:pos="10375"/>
      </w:tabs>
      <w:autoSpaceDE w:val="0"/>
    </w:pPr>
    <w:r>
      <w:tab/>
    </w:r>
    <w:r>
      <w:tab/>
    </w:r>
    <w:r>
      <w:rPr>
        <w:rFonts w:ascii="ArialMT" w:hAnsi="ArialMT"/>
        <w:sz w:val="14"/>
      </w:rPr>
      <w:t>Page</w:t>
    </w:r>
    <w:r>
      <w:rPr>
        <w:rFonts w:ascii="ArialMT" w:hAnsi="ArialMT"/>
        <w:color w:val="26B4EA"/>
        <w:sz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337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sz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337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color w:val="26B4E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C9" w:rsidRPr="003F6ADB" w:rsidRDefault="005D2FC9">
    <w:pPr>
      <w:pStyle w:val="Sidfot"/>
      <w:tabs>
        <w:tab w:val="clear" w:pos="10205"/>
        <w:tab w:val="left" w:pos="2835"/>
        <w:tab w:val="right" w:pos="10375"/>
      </w:tabs>
      <w:autoSpaceDE w:val="0"/>
    </w:pPr>
    <w:r>
      <w:tab/>
    </w:r>
    <w:r>
      <w:tab/>
    </w:r>
    <w:r>
      <w:rPr>
        <w:rFonts w:ascii="ArialMT" w:hAnsi="ArialMT"/>
        <w:sz w:val="14"/>
      </w:rPr>
      <w:t>Page</w:t>
    </w:r>
    <w:r>
      <w:rPr>
        <w:rFonts w:ascii="ArialMT" w:hAnsi="ArialMT"/>
        <w:color w:val="26B4EA"/>
        <w:sz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337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sz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337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color w:val="26B4E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89" w:rsidRDefault="00843689">
      <w:r>
        <w:separator/>
      </w:r>
    </w:p>
  </w:footnote>
  <w:footnote w:type="continuationSeparator" w:id="0">
    <w:p w:rsidR="00843689" w:rsidRDefault="0084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C9" w:rsidRPr="003F6ADB" w:rsidRDefault="005D2FC9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CF" w:rsidRDefault="006D50CF" w:rsidP="00453DA1">
    <w:pPr>
      <w:pStyle w:val="ECVCurriculumVitaeNextPages"/>
      <w:jc w:val="left"/>
      <w:rPr>
        <w:b/>
        <w:color w:val="auto"/>
        <w:kern w:val="24"/>
        <w:sz w:val="24"/>
        <w:szCs w:val="24"/>
      </w:rPr>
    </w:pPr>
  </w:p>
  <w:p w:rsidR="005D2FC9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</w:rPr>
    </w:pPr>
    <w:r>
      <w:rPr>
        <w:b/>
        <w:color w:val="auto"/>
        <w:kern w:val="24"/>
        <w:sz w:val="24"/>
      </w:rPr>
      <w:t>Panel set up by Article 255 TFEU</w:t>
    </w:r>
    <w:r>
      <w:tab/>
    </w:r>
    <w:r>
      <w:rPr>
        <w:b/>
        <w:color w:val="auto"/>
        <w:kern w:val="24"/>
        <w:sz w:val="24"/>
      </w:rPr>
      <w:t>Curriculum vitae</w:t>
    </w:r>
  </w:p>
  <w:p w:rsidR="00453DA1" w:rsidRPr="00D544AB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5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</w:docVars>
  <w:rsids>
    <w:rsidRoot w:val="003F6ADB"/>
    <w:rsid w:val="00030F7E"/>
    <w:rsid w:val="00054E1E"/>
    <w:rsid w:val="0007006A"/>
    <w:rsid w:val="000C2379"/>
    <w:rsid w:val="001571F1"/>
    <w:rsid w:val="0016683E"/>
    <w:rsid w:val="0019743A"/>
    <w:rsid w:val="001A3843"/>
    <w:rsid w:val="001C0B5B"/>
    <w:rsid w:val="00252F7F"/>
    <w:rsid w:val="00285D68"/>
    <w:rsid w:val="00292599"/>
    <w:rsid w:val="002975F6"/>
    <w:rsid w:val="002D19AB"/>
    <w:rsid w:val="002E3DAF"/>
    <w:rsid w:val="0030467D"/>
    <w:rsid w:val="00321053"/>
    <w:rsid w:val="0032795B"/>
    <w:rsid w:val="00334D4E"/>
    <w:rsid w:val="00362425"/>
    <w:rsid w:val="003757D2"/>
    <w:rsid w:val="003765B7"/>
    <w:rsid w:val="003816F8"/>
    <w:rsid w:val="00390ED7"/>
    <w:rsid w:val="003A18E9"/>
    <w:rsid w:val="003F6ADB"/>
    <w:rsid w:val="00411EDF"/>
    <w:rsid w:val="004458DD"/>
    <w:rsid w:val="00453DA1"/>
    <w:rsid w:val="00487A2F"/>
    <w:rsid w:val="00525B32"/>
    <w:rsid w:val="00540A94"/>
    <w:rsid w:val="00570F14"/>
    <w:rsid w:val="005B7A20"/>
    <w:rsid w:val="005D1ADD"/>
    <w:rsid w:val="005D2FC9"/>
    <w:rsid w:val="005F2512"/>
    <w:rsid w:val="006416A6"/>
    <w:rsid w:val="00642AC5"/>
    <w:rsid w:val="00646308"/>
    <w:rsid w:val="006D222C"/>
    <w:rsid w:val="006D50CF"/>
    <w:rsid w:val="006E6F21"/>
    <w:rsid w:val="0074169F"/>
    <w:rsid w:val="00790B7A"/>
    <w:rsid w:val="007A7676"/>
    <w:rsid w:val="007B6530"/>
    <w:rsid w:val="00814948"/>
    <w:rsid w:val="00843689"/>
    <w:rsid w:val="00845D67"/>
    <w:rsid w:val="00874145"/>
    <w:rsid w:val="008856BE"/>
    <w:rsid w:val="008E11D8"/>
    <w:rsid w:val="008E5813"/>
    <w:rsid w:val="0091665A"/>
    <w:rsid w:val="0095684E"/>
    <w:rsid w:val="009B7BC1"/>
    <w:rsid w:val="009E4600"/>
    <w:rsid w:val="009F306E"/>
    <w:rsid w:val="00A0278D"/>
    <w:rsid w:val="00A33BE1"/>
    <w:rsid w:val="00A347FB"/>
    <w:rsid w:val="00A57511"/>
    <w:rsid w:val="00A7267A"/>
    <w:rsid w:val="00A73F69"/>
    <w:rsid w:val="00AA7A97"/>
    <w:rsid w:val="00AC22FC"/>
    <w:rsid w:val="00AD5505"/>
    <w:rsid w:val="00B25B96"/>
    <w:rsid w:val="00BB5C91"/>
    <w:rsid w:val="00C46102"/>
    <w:rsid w:val="00C738AC"/>
    <w:rsid w:val="00CB337F"/>
    <w:rsid w:val="00CD1545"/>
    <w:rsid w:val="00D12EC2"/>
    <w:rsid w:val="00D27A6C"/>
    <w:rsid w:val="00D36E40"/>
    <w:rsid w:val="00D544AB"/>
    <w:rsid w:val="00D64878"/>
    <w:rsid w:val="00E227B5"/>
    <w:rsid w:val="00E42728"/>
    <w:rsid w:val="00E5516C"/>
    <w:rsid w:val="00E55B34"/>
    <w:rsid w:val="00E5654D"/>
    <w:rsid w:val="00E751C9"/>
    <w:rsid w:val="00E80040"/>
    <w:rsid w:val="00F2601C"/>
    <w:rsid w:val="00F556B6"/>
    <w:rsid w:val="00F73135"/>
    <w:rsid w:val="00F83511"/>
    <w:rsid w:val="00FA70A3"/>
    <w:rsid w:val="00FA7368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en-GB" w:bidi="en-GB"/>
    </w:rPr>
  </w:style>
  <w:style w:type="paragraph" w:styleId="Rubrik1">
    <w:name w:val="heading 1"/>
    <w:basedOn w:val="Heading"/>
    <w:next w:val="Brdtext"/>
    <w:qFormat/>
    <w:pPr>
      <w:outlineLvl w:val="0"/>
    </w:pPr>
    <w:rPr>
      <w:b/>
      <w:bCs/>
      <w:sz w:val="32"/>
      <w:szCs w:val="32"/>
    </w:rPr>
  </w:style>
  <w:style w:type="paragraph" w:styleId="Rubrik2">
    <w:name w:val="heading 2"/>
    <w:basedOn w:val="Heading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Radnummer">
    <w:name w:val="line number"/>
  </w:style>
  <w:style w:type="character" w:styleId="Hyperl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nvndHyperl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rdtext">
    <w:name w:val="Body Text"/>
    <w:basedOn w:val="Normal"/>
    <w:pPr>
      <w:spacing w:line="100" w:lineRule="atLeast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krivni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Sidhuvud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Sidhuvu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idfot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rd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ngtext">
    <w:name w:val="Balloon Text"/>
    <w:basedOn w:val="Normal"/>
    <w:semiHidden/>
    <w:rsid w:val="005D1ADD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3439</Characters>
  <Application>Microsoft Office Word</Application>
  <DocSecurity>0</DocSecurity>
  <Lines>429</Lines>
  <Paragraphs>395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2021-08-10T08:04:00Z</dcterms:created>
  <dcterms:modified xsi:type="dcterms:W3CDTF">2021-08-10T08:04:00Z</dcterms:modified>
</cp:coreProperties>
</file>